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E6D06" w14:textId="17055EBB" w:rsidR="00881180" w:rsidRDefault="00881180" w:rsidP="00881180">
      <w:pPr>
        <w:overflowPunct w:val="0"/>
        <w:spacing w:line="560" w:lineRule="exact"/>
        <w:rPr>
          <w:rFonts w:ascii="黑体" w:eastAsia="黑体" w:hAnsi="黑体" w:cs="Times New Roman"/>
          <w:color w:val="000000"/>
          <w:kern w:val="44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kern w:val="44"/>
          <w:sz w:val="32"/>
          <w:szCs w:val="32"/>
        </w:rPr>
        <w:t>附件4</w:t>
      </w:r>
    </w:p>
    <w:p w14:paraId="272B4BF4" w14:textId="6AD12838" w:rsidR="00D07748" w:rsidRDefault="00D07748" w:rsidP="00F32EDF">
      <w:pPr>
        <w:overflowPunct w:val="0"/>
        <w:spacing w:afterLines="50" w:after="156" w:line="560" w:lineRule="exact"/>
        <w:jc w:val="center"/>
        <w:rPr>
          <w:rFonts w:ascii="仿宋_GB2312" w:eastAsia="仿宋_GB2312"/>
          <w:color w:val="0D0D0D" w:themeColor="text1" w:themeTint="F2"/>
          <w:sz w:val="32"/>
          <w:szCs w:val="32"/>
        </w:rPr>
      </w:pPr>
      <w:r>
        <w:rPr>
          <w:rFonts w:ascii="黑体" w:eastAsia="黑体" w:hAnsi="黑体" w:hint="eastAsia"/>
          <w:color w:val="0D0D0D" w:themeColor="text1" w:themeTint="F2"/>
          <w:sz w:val="32"/>
          <w:szCs w:val="32"/>
        </w:rPr>
        <w:t>光伏发电新技术</w:t>
      </w:r>
      <w:r w:rsidR="009C4639">
        <w:rPr>
          <w:rFonts w:ascii="黑体" w:eastAsia="黑体" w:hAnsi="黑体" w:hint="eastAsia"/>
          <w:color w:val="0D0D0D" w:themeColor="text1" w:themeTint="F2"/>
          <w:sz w:val="32"/>
          <w:szCs w:val="32"/>
        </w:rPr>
        <w:t>参考</w:t>
      </w:r>
      <w:r w:rsidRPr="000D1502">
        <w:rPr>
          <w:rFonts w:ascii="黑体" w:eastAsia="黑体" w:hAnsi="黑体" w:hint="eastAsia"/>
          <w:color w:val="0D0D0D" w:themeColor="text1" w:themeTint="F2"/>
          <w:sz w:val="32"/>
          <w:szCs w:val="32"/>
        </w:rPr>
        <w:t>目录</w:t>
      </w:r>
    </w:p>
    <w:tbl>
      <w:tblPr>
        <w:tblStyle w:val="a8"/>
        <w:tblW w:w="5577" w:type="pct"/>
        <w:jc w:val="center"/>
        <w:tblLook w:val="04A0" w:firstRow="1" w:lastRow="0" w:firstColumn="1" w:lastColumn="0" w:noHBand="0" w:noVBand="1"/>
      </w:tblPr>
      <w:tblGrid>
        <w:gridCol w:w="705"/>
        <w:gridCol w:w="1985"/>
        <w:gridCol w:w="3685"/>
        <w:gridCol w:w="2885"/>
      </w:tblGrid>
      <w:tr w:rsidR="00F07A31" w:rsidRPr="000E7502" w14:paraId="28D9CFCC" w14:textId="53BF959D" w:rsidTr="009C4639">
        <w:trPr>
          <w:trHeight w:val="420"/>
          <w:tblHeader/>
          <w:jc w:val="center"/>
        </w:trPr>
        <w:tc>
          <w:tcPr>
            <w:tcW w:w="380" w:type="pct"/>
            <w:vAlign w:val="center"/>
          </w:tcPr>
          <w:p w14:paraId="18D625F7" w14:textId="77777777" w:rsidR="00F07A31" w:rsidRPr="0073163A" w:rsidRDefault="00F07A31" w:rsidP="00B641FA">
            <w:pPr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140298216"/>
            <w:r w:rsidRPr="0073163A">
              <w:rPr>
                <w:rFonts w:ascii="仿宋_GB2312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072" w:type="pct"/>
            <w:vAlign w:val="center"/>
          </w:tcPr>
          <w:p w14:paraId="6A7B2282" w14:textId="48C6C042" w:rsidR="00F07A31" w:rsidRPr="0073163A" w:rsidRDefault="00F07A31" w:rsidP="00B641FA">
            <w:pPr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技术类型</w:t>
            </w:r>
          </w:p>
        </w:tc>
        <w:tc>
          <w:tcPr>
            <w:tcW w:w="1990" w:type="pct"/>
            <w:vAlign w:val="center"/>
          </w:tcPr>
          <w:p w14:paraId="10E7D4C2" w14:textId="77777777" w:rsidR="00F07A31" w:rsidRPr="0073163A" w:rsidRDefault="00F07A31" w:rsidP="00B641FA">
            <w:pPr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3163A">
              <w:rPr>
                <w:rFonts w:ascii="仿宋_GB2312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主要内容</w:t>
            </w:r>
          </w:p>
        </w:tc>
        <w:tc>
          <w:tcPr>
            <w:tcW w:w="1558" w:type="pct"/>
            <w:vAlign w:val="center"/>
          </w:tcPr>
          <w:p w14:paraId="77DB998C" w14:textId="4591C85C" w:rsidR="00F07A31" w:rsidRPr="0073163A" w:rsidRDefault="00F07A31" w:rsidP="00B641FA">
            <w:pPr>
              <w:jc w:val="center"/>
              <w:rPr>
                <w:rFonts w:ascii="仿宋_GB2312" w:eastAsia="仿宋_GB2312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 w:themeColor="text1"/>
                <w:sz w:val="24"/>
                <w:szCs w:val="24"/>
              </w:rPr>
              <w:t>目录</w:t>
            </w:r>
            <w:r>
              <w:rPr>
                <w:rFonts w:ascii="仿宋_GB2312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依据</w:t>
            </w:r>
          </w:p>
        </w:tc>
      </w:tr>
      <w:tr w:rsidR="00946AE8" w:rsidRPr="000E7502" w14:paraId="664B7E98" w14:textId="3E9E972E" w:rsidTr="009C4639">
        <w:trPr>
          <w:trHeight w:val="1958"/>
          <w:jc w:val="center"/>
        </w:trPr>
        <w:tc>
          <w:tcPr>
            <w:tcW w:w="380" w:type="pct"/>
            <w:vAlign w:val="center"/>
          </w:tcPr>
          <w:p w14:paraId="47059D3A" w14:textId="77777777" w:rsidR="00946AE8" w:rsidRPr="0073163A" w:rsidRDefault="00946AE8" w:rsidP="00B641FA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3163A"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2" w:type="pct"/>
            <w:vAlign w:val="center"/>
          </w:tcPr>
          <w:p w14:paraId="2D913D2F" w14:textId="17B1B1DB" w:rsidR="00946AE8" w:rsidRPr="0073163A" w:rsidRDefault="00946AE8" w:rsidP="009C4639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316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建筑光伏一体化</w:t>
            </w:r>
            <w:r w:rsidR="00793AD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（BIPV）</w:t>
            </w:r>
          </w:p>
        </w:tc>
        <w:tc>
          <w:tcPr>
            <w:tcW w:w="1990" w:type="pct"/>
            <w:vAlign w:val="center"/>
          </w:tcPr>
          <w:p w14:paraId="14C379E5" w14:textId="58B32225" w:rsidR="00946AE8" w:rsidRDefault="00946AE8" w:rsidP="00645FBF">
            <w:pP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1.</w:t>
            </w:r>
            <w:r w:rsidRPr="007316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光伏组件或构件</w:t>
            </w:r>
            <w:r w:rsidRPr="00645FBF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同时具备光伏发电及建筑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所需</w:t>
            </w:r>
            <w:r w:rsidRPr="00645FBF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功能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；</w:t>
            </w:r>
          </w:p>
          <w:p w14:paraId="37E4F9AF" w14:textId="51BA017B" w:rsidR="00946AE8" w:rsidRPr="0073163A" w:rsidRDefault="00946AE8" w:rsidP="00543A01">
            <w:pP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2.注重</w:t>
            </w:r>
            <w:r w:rsidRPr="00543A01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风貌融合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，与</w:t>
            </w:r>
            <w: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主体建筑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一体化</w:t>
            </w:r>
            <w: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设计、同步建设的光伏发电系统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558" w:type="pct"/>
            <w:vAlign w:val="center"/>
          </w:tcPr>
          <w:p w14:paraId="4523C171" w14:textId="10FB1CBB" w:rsidR="00946AE8" w:rsidRDefault="00946AE8" w:rsidP="006F25FD">
            <w:pP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1.《</w:t>
            </w:r>
            <w:r w:rsidRPr="00B641F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加快推动建筑领域节能降碳工作方案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》（</w:t>
            </w:r>
            <w:r w:rsidRPr="0028044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国办函〔</w:t>
            </w:r>
            <w:r w:rsidRPr="00280442"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2024〕20号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14:paraId="651A9B59" w14:textId="750712F0" w:rsidR="00946AE8" w:rsidRPr="0073163A" w:rsidRDefault="00946AE8" w:rsidP="00F32EDF">
            <w:pP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2.《</w:t>
            </w:r>
            <w:r w:rsidRPr="00990D1F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加快电力装备绿色低碳创新发展行动计划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》（</w:t>
            </w:r>
            <w:r w:rsidRPr="0028044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工信部联重装〔</w:t>
            </w:r>
            <w:r w:rsidRPr="00280442"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2022〕105号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946AE8" w:rsidRPr="000E7502" w14:paraId="4FE3AA5B" w14:textId="1206E839" w:rsidTr="009C4639">
        <w:trPr>
          <w:trHeight w:val="201"/>
          <w:jc w:val="center"/>
        </w:trPr>
        <w:tc>
          <w:tcPr>
            <w:tcW w:w="380" w:type="pct"/>
            <w:vAlign w:val="center"/>
          </w:tcPr>
          <w:p w14:paraId="607745E9" w14:textId="2DC5AF96" w:rsidR="00946AE8" w:rsidRPr="0073163A" w:rsidRDefault="00946AE8" w:rsidP="00946AE8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2" w:type="pct"/>
            <w:vAlign w:val="center"/>
          </w:tcPr>
          <w:p w14:paraId="2F3CA283" w14:textId="672A4614" w:rsidR="0083339B" w:rsidRDefault="00946AE8" w:rsidP="00B641FA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543A01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新型</w:t>
            </w:r>
            <w:r w:rsidR="00D22E06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光伏</w:t>
            </w:r>
            <w:r w:rsidRPr="00543A01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电池</w:t>
            </w:r>
          </w:p>
          <w:p w14:paraId="5AC1ED62" w14:textId="3D51812A" w:rsidR="00946AE8" w:rsidRPr="0073163A" w:rsidRDefault="00D22E06" w:rsidP="00B641FA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组件</w:t>
            </w:r>
          </w:p>
        </w:tc>
        <w:tc>
          <w:tcPr>
            <w:tcW w:w="1990" w:type="pct"/>
            <w:vAlign w:val="center"/>
          </w:tcPr>
          <w:p w14:paraId="5CBCBE76" w14:textId="0FCB8BFC" w:rsidR="00946AE8" w:rsidRPr="0073163A" w:rsidRDefault="005257B3" w:rsidP="00B641FA">
            <w:pP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采用</w:t>
            </w:r>
            <w:r w:rsidRPr="005257B3"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TOPCon、HJT、IBC等晶体硅太阳能电池技术和钙钛矿、叠层电池组件技术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的</w:t>
            </w:r>
            <w: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光伏发电系统。</w:t>
            </w:r>
          </w:p>
        </w:tc>
        <w:tc>
          <w:tcPr>
            <w:tcW w:w="1558" w:type="pct"/>
            <w:vAlign w:val="center"/>
          </w:tcPr>
          <w:p w14:paraId="2E0796AC" w14:textId="26B15AE6" w:rsidR="00946AE8" w:rsidRPr="0073163A" w:rsidRDefault="00946AE8" w:rsidP="00645FBF">
            <w:pP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《</w:t>
            </w:r>
            <w:r w:rsidRPr="00B641F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“十四五”能源领域科技创新规划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》（</w:t>
            </w:r>
            <w:r w:rsidRPr="0028044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国能发科技〔</w:t>
            </w:r>
            <w:r w:rsidRPr="00280442"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2021〕58号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946AE8" w:rsidRPr="000E7502" w14:paraId="1BCD42D5" w14:textId="742C054B" w:rsidTr="009C4639">
        <w:trPr>
          <w:trHeight w:val="1180"/>
          <w:jc w:val="center"/>
        </w:trPr>
        <w:tc>
          <w:tcPr>
            <w:tcW w:w="380" w:type="pct"/>
            <w:vAlign w:val="center"/>
          </w:tcPr>
          <w:p w14:paraId="0564DBA5" w14:textId="275DAA3C" w:rsidR="00946AE8" w:rsidRPr="0073163A" w:rsidRDefault="00946AE8" w:rsidP="00946AE8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72" w:type="pct"/>
            <w:vAlign w:val="center"/>
          </w:tcPr>
          <w:p w14:paraId="094B081C" w14:textId="1E1C6E3E" w:rsidR="00946AE8" w:rsidRPr="0073163A" w:rsidRDefault="005257B3" w:rsidP="00B641FA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智能</w:t>
            </w:r>
            <w:r w:rsidRPr="005257B3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光伏管理系统</w:t>
            </w:r>
          </w:p>
        </w:tc>
        <w:tc>
          <w:tcPr>
            <w:tcW w:w="1990" w:type="pct"/>
            <w:vAlign w:val="center"/>
          </w:tcPr>
          <w:p w14:paraId="5FAE3134" w14:textId="77777777" w:rsidR="00946AE8" w:rsidRDefault="005257B3" w:rsidP="00B641FA">
            <w:pP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1.采用组件级</w:t>
            </w:r>
            <w:r w:rsidRPr="005257B3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智能故障检测、快速定位</w:t>
            </w:r>
            <w:r w:rsidR="00946AE8" w:rsidRPr="007316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和关断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技术</w:t>
            </w:r>
            <w:r w:rsidR="00946AE8" w:rsidRPr="007316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的光伏发电项目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；</w:t>
            </w:r>
          </w:p>
          <w:p w14:paraId="1E82D25F" w14:textId="0F7BFE70" w:rsidR="005257B3" w:rsidRPr="005257B3" w:rsidRDefault="005257B3" w:rsidP="00B641FA">
            <w:pP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5257B3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基于</w:t>
            </w:r>
            <w:r w:rsidRPr="005257B3"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5G、先进计算、人工智能等新一代信息技术的集成运维技术和智能光伏管理系统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558" w:type="pct"/>
            <w:vAlign w:val="center"/>
          </w:tcPr>
          <w:p w14:paraId="57D41305" w14:textId="3E3485A8" w:rsidR="00946AE8" w:rsidRPr="0073163A" w:rsidRDefault="00946AE8" w:rsidP="00645FBF">
            <w:pP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《</w:t>
            </w:r>
            <w:r w:rsidRPr="00990D1F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加快电力装备绿色低碳创新发展行动计划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》</w:t>
            </w:r>
            <w:r w:rsidRPr="0028044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（工信部联重装〔</w:t>
            </w:r>
            <w:r w:rsidRPr="00280442"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2022〕105号）</w:t>
            </w:r>
          </w:p>
        </w:tc>
        <w:bookmarkStart w:id="1" w:name="_GoBack"/>
        <w:bookmarkEnd w:id="1"/>
      </w:tr>
      <w:tr w:rsidR="00946AE8" w:rsidRPr="000E7502" w14:paraId="57094730" w14:textId="7DEA7B8F" w:rsidTr="009C4639">
        <w:trPr>
          <w:trHeight w:val="670"/>
          <w:jc w:val="center"/>
        </w:trPr>
        <w:tc>
          <w:tcPr>
            <w:tcW w:w="380" w:type="pct"/>
            <w:vAlign w:val="center"/>
          </w:tcPr>
          <w:p w14:paraId="36FEAC9E" w14:textId="1427BE1B" w:rsidR="00946AE8" w:rsidRPr="0073163A" w:rsidRDefault="00946AE8" w:rsidP="00946AE8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72" w:type="pct"/>
            <w:vAlign w:val="center"/>
          </w:tcPr>
          <w:p w14:paraId="6330FD77" w14:textId="302C71D1" w:rsidR="00946AE8" w:rsidRPr="0073163A" w:rsidRDefault="00946AE8" w:rsidP="00B641FA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新型农光互补技术</w:t>
            </w:r>
          </w:p>
        </w:tc>
        <w:tc>
          <w:tcPr>
            <w:tcW w:w="1990" w:type="pct"/>
            <w:vAlign w:val="center"/>
          </w:tcPr>
          <w:p w14:paraId="6978B6CA" w14:textId="5BFFB03E" w:rsidR="00946AE8" w:rsidRPr="0073163A" w:rsidRDefault="00946AE8" w:rsidP="00946AE8">
            <w:pP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采用</w:t>
            </w:r>
            <w: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特殊设计，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具备</w:t>
            </w:r>
            <w:r w:rsidR="00D22E06"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光伏发电</w:t>
            </w:r>
            <w:r w:rsidR="00D22E06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并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满足农业生产需要的</w:t>
            </w:r>
            <w:r w:rsidRPr="007316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光伏发电项目</w:t>
            </w:r>
            <w:r w:rsidR="00D22E06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558" w:type="pct"/>
            <w:vAlign w:val="center"/>
          </w:tcPr>
          <w:p w14:paraId="27930780" w14:textId="13DFA24A" w:rsidR="00946AE8" w:rsidRPr="00B641FA" w:rsidRDefault="00946AE8" w:rsidP="00645FBF">
            <w:pP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《</w:t>
            </w:r>
            <w:r w:rsidRPr="00990D1F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加快电力装备绿色低碳创新发展行动计划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》</w:t>
            </w:r>
            <w:r w:rsidRPr="0028044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（工信部联重装〔</w:t>
            </w:r>
            <w:r w:rsidRPr="00280442"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2022〕105号）</w:t>
            </w:r>
          </w:p>
        </w:tc>
      </w:tr>
      <w:tr w:rsidR="00946AE8" w:rsidRPr="000E7502" w14:paraId="6CBE4154" w14:textId="4E93785D" w:rsidTr="009C4639">
        <w:trPr>
          <w:trHeight w:val="429"/>
          <w:jc w:val="center"/>
        </w:trPr>
        <w:tc>
          <w:tcPr>
            <w:tcW w:w="380" w:type="pct"/>
            <w:vAlign w:val="center"/>
          </w:tcPr>
          <w:p w14:paraId="1364B717" w14:textId="5BBBD3C4" w:rsidR="00946AE8" w:rsidRPr="0073163A" w:rsidRDefault="00946AE8" w:rsidP="00946AE8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72" w:type="pct"/>
            <w:vAlign w:val="center"/>
          </w:tcPr>
          <w:p w14:paraId="19D0A0AF" w14:textId="5E061022" w:rsidR="00946AE8" w:rsidRPr="0073163A" w:rsidRDefault="00946AE8" w:rsidP="00B641FA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bookmarkStart w:id="2" w:name="_Hlk140335285"/>
            <w:r w:rsidRPr="007316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综合能源服务</w:t>
            </w:r>
            <w:bookmarkEnd w:id="2"/>
          </w:p>
        </w:tc>
        <w:tc>
          <w:tcPr>
            <w:tcW w:w="1990" w:type="pct"/>
            <w:vAlign w:val="center"/>
          </w:tcPr>
          <w:p w14:paraId="73B11D4E" w14:textId="572322F4" w:rsidR="00946AE8" w:rsidRPr="0073163A" w:rsidRDefault="00946AE8" w:rsidP="00B641FA">
            <w:pP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316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新能源综合应用的光伏发电项目</w:t>
            </w:r>
          </w:p>
        </w:tc>
        <w:tc>
          <w:tcPr>
            <w:tcW w:w="1558" w:type="pct"/>
            <w:vAlign w:val="center"/>
          </w:tcPr>
          <w:p w14:paraId="0A7D70D7" w14:textId="083AF1FD" w:rsidR="00946AE8" w:rsidRPr="0073163A" w:rsidRDefault="00946AE8" w:rsidP="00645FBF">
            <w:pP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《</w:t>
            </w:r>
            <w:r w:rsidRPr="00B641F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“十四五”现代能源体系规划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》(</w:t>
            </w:r>
            <w:r w:rsidRPr="0028044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发改能源〔</w:t>
            </w:r>
            <w:r w:rsidRPr="00280442"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2022〕210号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946AE8" w:rsidRPr="000E7502" w14:paraId="54FCE79A" w14:textId="095E8E8C" w:rsidTr="009C4639">
        <w:trPr>
          <w:trHeight w:val="680"/>
          <w:jc w:val="center"/>
        </w:trPr>
        <w:tc>
          <w:tcPr>
            <w:tcW w:w="380" w:type="pct"/>
            <w:vAlign w:val="center"/>
          </w:tcPr>
          <w:p w14:paraId="59DD276E" w14:textId="7647B7D9" w:rsidR="00946AE8" w:rsidRPr="0073163A" w:rsidRDefault="00946AE8" w:rsidP="001A3A33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72" w:type="pct"/>
            <w:vAlign w:val="center"/>
          </w:tcPr>
          <w:p w14:paraId="3CE00A25" w14:textId="0934EE1F" w:rsidR="00946AE8" w:rsidRPr="0073163A" w:rsidRDefault="00946AE8" w:rsidP="00BB6207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BB6207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虚拟电厂</w:t>
            </w:r>
          </w:p>
        </w:tc>
        <w:tc>
          <w:tcPr>
            <w:tcW w:w="1990" w:type="pct"/>
            <w:vAlign w:val="center"/>
          </w:tcPr>
          <w:p w14:paraId="79F206D4" w14:textId="64A57080" w:rsidR="00946AE8" w:rsidRPr="0073163A" w:rsidRDefault="00946AE8" w:rsidP="00B641FA">
            <w:pP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3163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应用虚拟电厂技术的光伏发电项目</w:t>
            </w:r>
          </w:p>
        </w:tc>
        <w:tc>
          <w:tcPr>
            <w:tcW w:w="1558" w:type="pct"/>
            <w:vAlign w:val="center"/>
          </w:tcPr>
          <w:p w14:paraId="0B8F4B4F" w14:textId="1E926DDC" w:rsidR="00946AE8" w:rsidRPr="0073163A" w:rsidRDefault="00946AE8" w:rsidP="0083339B">
            <w:pP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《</w:t>
            </w:r>
            <w:r w:rsidRPr="00B641FA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“十四五”现代能源体系规划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》 (</w:t>
            </w:r>
            <w:r w:rsidRPr="00280442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发改能源〔</w:t>
            </w:r>
            <w:r w:rsidRPr="00280442"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2022〕210号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793ADE" w:rsidRPr="000E7502" w14:paraId="21320B32" w14:textId="77777777" w:rsidTr="009C4639">
        <w:trPr>
          <w:trHeight w:val="810"/>
          <w:jc w:val="center"/>
        </w:trPr>
        <w:tc>
          <w:tcPr>
            <w:tcW w:w="380" w:type="pct"/>
            <w:vAlign w:val="center"/>
          </w:tcPr>
          <w:p w14:paraId="7FBC4CD7" w14:textId="0AD803BA" w:rsidR="00793ADE" w:rsidRDefault="00494977" w:rsidP="00B641FA">
            <w:pPr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72" w:type="pct"/>
            <w:vAlign w:val="center"/>
          </w:tcPr>
          <w:p w14:paraId="75DCD9A0" w14:textId="567D7A4C" w:rsidR="00793ADE" w:rsidRDefault="00793ADE" w:rsidP="00BB6207">
            <w:pPr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793AD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智慧光伏</w:t>
            </w:r>
          </w:p>
        </w:tc>
        <w:tc>
          <w:tcPr>
            <w:tcW w:w="1990" w:type="pct"/>
            <w:vAlign w:val="center"/>
          </w:tcPr>
          <w:p w14:paraId="3495C357" w14:textId="299E4262" w:rsidR="00793ADE" w:rsidRDefault="00793ADE" w:rsidP="00793ADE">
            <w:pP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793AD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光伏电站数字化、无人化管理，设备间互联互感、协同优化，光伏电站智能化调度、运维等示范应用。</w:t>
            </w:r>
          </w:p>
        </w:tc>
        <w:tc>
          <w:tcPr>
            <w:tcW w:w="1558" w:type="pct"/>
            <w:vAlign w:val="center"/>
          </w:tcPr>
          <w:p w14:paraId="7073AFF4" w14:textId="586227C3" w:rsidR="00793ADE" w:rsidRDefault="00793ADE" w:rsidP="0083339B">
            <w:pP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793AD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《“十四五”现代能源体系规划》</w:t>
            </w:r>
            <w:r w:rsidRPr="00793ADE"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(发改能源〔2022〕210号)</w:t>
            </w:r>
          </w:p>
        </w:tc>
      </w:tr>
      <w:tr w:rsidR="00793ADE" w:rsidRPr="000E7502" w14:paraId="4B184CE5" w14:textId="77777777" w:rsidTr="009C4639">
        <w:trPr>
          <w:trHeight w:val="419"/>
          <w:jc w:val="center"/>
        </w:trPr>
        <w:tc>
          <w:tcPr>
            <w:tcW w:w="380" w:type="pct"/>
            <w:vAlign w:val="center"/>
          </w:tcPr>
          <w:p w14:paraId="2E3AA116" w14:textId="1C13ABD9" w:rsidR="00793ADE" w:rsidRDefault="00494977" w:rsidP="00B641FA">
            <w:pPr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072" w:type="pct"/>
            <w:vAlign w:val="center"/>
          </w:tcPr>
          <w:p w14:paraId="1A42A109" w14:textId="7CB690A3" w:rsidR="00793ADE" w:rsidRDefault="00793ADE" w:rsidP="00793ADE">
            <w:pPr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793AD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高效</w:t>
            </w:r>
            <w:r w:rsidRPr="00793ADE"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PERC</w:t>
            </w:r>
            <w:r w:rsidRPr="00793AD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单晶太阳能电池及组件应用技术</w:t>
            </w:r>
          </w:p>
        </w:tc>
        <w:tc>
          <w:tcPr>
            <w:tcW w:w="1990" w:type="pct"/>
            <w:vAlign w:val="center"/>
          </w:tcPr>
          <w:p w14:paraId="09289A29" w14:textId="2DD59408" w:rsidR="00793ADE" w:rsidRPr="00C11B6E" w:rsidRDefault="00C11B6E" w:rsidP="00C11B6E">
            <w:pP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应用</w:t>
            </w:r>
            <w:r w:rsidRPr="00C11B6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高效</w:t>
            </w:r>
            <w:r w:rsidRPr="00C11B6E"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PERC单晶太阳能电池及组件应用技术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的</w:t>
            </w:r>
            <w: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光伏发电系统。</w:t>
            </w:r>
          </w:p>
        </w:tc>
        <w:tc>
          <w:tcPr>
            <w:tcW w:w="1558" w:type="pct"/>
            <w:vAlign w:val="center"/>
          </w:tcPr>
          <w:p w14:paraId="75AEB9BC" w14:textId="2CCF0BF2" w:rsidR="00793ADE" w:rsidRPr="00793ADE" w:rsidRDefault="00C11B6E" w:rsidP="0083339B">
            <w:pP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C11B6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《绿色技术推广目录》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（2020年）</w:t>
            </w:r>
          </w:p>
        </w:tc>
      </w:tr>
      <w:tr w:rsidR="00793ADE" w:rsidRPr="000E7502" w14:paraId="35EF2D14" w14:textId="77777777" w:rsidTr="009C4639">
        <w:trPr>
          <w:trHeight w:val="419"/>
          <w:jc w:val="center"/>
        </w:trPr>
        <w:tc>
          <w:tcPr>
            <w:tcW w:w="380" w:type="pct"/>
            <w:vAlign w:val="center"/>
          </w:tcPr>
          <w:p w14:paraId="262BF01B" w14:textId="39B45CEE" w:rsidR="00793ADE" w:rsidRDefault="00494977" w:rsidP="00B641FA">
            <w:pPr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72" w:type="pct"/>
            <w:vAlign w:val="center"/>
          </w:tcPr>
          <w:p w14:paraId="7EA6F427" w14:textId="77469120" w:rsidR="00793ADE" w:rsidRDefault="00C11B6E" w:rsidP="00C11B6E">
            <w:pPr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C11B6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太阳能</w:t>
            </w:r>
            <w:r w:rsidRPr="00C11B6E"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PERC+P 型</w:t>
            </w:r>
            <w:r w:rsidRPr="00C11B6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单晶电池技术</w:t>
            </w:r>
          </w:p>
        </w:tc>
        <w:tc>
          <w:tcPr>
            <w:tcW w:w="1990" w:type="pct"/>
            <w:vAlign w:val="center"/>
          </w:tcPr>
          <w:p w14:paraId="65F16CC9" w14:textId="13C62ADE" w:rsidR="00793ADE" w:rsidRDefault="00C11B6E" w:rsidP="00B641FA">
            <w:pP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应用</w:t>
            </w:r>
            <w:r w:rsidRPr="00C11B6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太阳能</w:t>
            </w:r>
            <w:r w:rsidRPr="00C11B6E"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PERC+P 型单晶电池技术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的</w:t>
            </w:r>
            <w: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光伏发电系统。</w:t>
            </w:r>
          </w:p>
        </w:tc>
        <w:tc>
          <w:tcPr>
            <w:tcW w:w="1558" w:type="pct"/>
            <w:vAlign w:val="center"/>
          </w:tcPr>
          <w:p w14:paraId="79E73528" w14:textId="0218A1C0" w:rsidR="00793ADE" w:rsidRDefault="00C11B6E" w:rsidP="0083339B">
            <w:pP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C11B6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《绿色技术推广目录》（</w:t>
            </w:r>
            <w:r w:rsidRPr="00C11B6E"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2020年）</w:t>
            </w:r>
          </w:p>
        </w:tc>
      </w:tr>
      <w:tr w:rsidR="00793ADE" w:rsidRPr="000E7502" w14:paraId="2DB1CCD0" w14:textId="77777777" w:rsidTr="009C4639">
        <w:trPr>
          <w:trHeight w:val="419"/>
          <w:jc w:val="center"/>
        </w:trPr>
        <w:tc>
          <w:tcPr>
            <w:tcW w:w="380" w:type="pct"/>
            <w:vAlign w:val="center"/>
          </w:tcPr>
          <w:p w14:paraId="4CD1677B" w14:textId="6F8A9026" w:rsidR="00793ADE" w:rsidRDefault="00494977" w:rsidP="00B641FA">
            <w:pPr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72" w:type="pct"/>
            <w:vAlign w:val="center"/>
          </w:tcPr>
          <w:p w14:paraId="187BB360" w14:textId="0A474194" w:rsidR="00793ADE" w:rsidRDefault="00C11B6E" w:rsidP="00BB6207">
            <w:pPr>
              <w:jc w:val="center"/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 w:rsidRPr="00C11B6E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彩色高效光伏墙技术</w:t>
            </w:r>
          </w:p>
        </w:tc>
        <w:tc>
          <w:tcPr>
            <w:tcW w:w="1990" w:type="pct"/>
            <w:vAlign w:val="center"/>
          </w:tcPr>
          <w:p w14:paraId="5C9D2D9C" w14:textId="2E806874" w:rsidR="00793ADE" w:rsidRDefault="009C4639" w:rsidP="009C4639">
            <w:pP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采用</w:t>
            </w:r>
            <w:r w:rsidRPr="009C4639"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光伏镀膜组件，以建筑非透明幕墙、立面为应用场所，实现铝板、石材等外观效果，充分利用建筑立面发电。</w:t>
            </w:r>
          </w:p>
        </w:tc>
        <w:tc>
          <w:tcPr>
            <w:tcW w:w="1558" w:type="pct"/>
            <w:vAlign w:val="center"/>
          </w:tcPr>
          <w:p w14:paraId="14EB9B4E" w14:textId="1D183CCD" w:rsidR="00793ADE" w:rsidRDefault="00494977" w:rsidP="0083339B">
            <w:pP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《北京市</w:t>
            </w:r>
            <w: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创新型绿色技术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拟推荐</w:t>
            </w:r>
            <w:r>
              <w:rPr>
                <w:rFonts w:ascii="仿宋_GB2312" w:eastAsia="仿宋_GB2312" w:hAnsi="Times New Roman" w:cs="Times New Roman"/>
                <w:color w:val="000000" w:themeColor="text1"/>
                <w:sz w:val="24"/>
                <w:szCs w:val="24"/>
              </w:rPr>
              <w:t>目录</w:t>
            </w:r>
            <w:r>
              <w:rPr>
                <w:rFonts w:ascii="仿宋_GB2312" w:eastAsia="仿宋_GB2312" w:hAnsi="Times New Roman" w:cs="Times New Roman" w:hint="eastAsia"/>
                <w:color w:val="000000" w:themeColor="text1"/>
                <w:sz w:val="24"/>
                <w:szCs w:val="24"/>
              </w:rPr>
              <w:t>（2022年版）》</w:t>
            </w:r>
          </w:p>
        </w:tc>
      </w:tr>
    </w:tbl>
    <w:bookmarkEnd w:id="0"/>
    <w:p w14:paraId="431982F8" w14:textId="64EA40AD" w:rsidR="005F0EDD" w:rsidRDefault="00053916" w:rsidP="00053916">
      <w:pPr>
        <w:overflowPunct w:val="0"/>
        <w:jc w:val="left"/>
      </w:pPr>
      <w:r>
        <w:rPr>
          <w:rFonts w:hint="eastAsia"/>
        </w:rPr>
        <w:t>注</w:t>
      </w:r>
      <w:r>
        <w:t>：</w:t>
      </w:r>
      <w:r w:rsidRPr="00053916">
        <w:rPr>
          <w:rFonts w:hint="eastAsia"/>
        </w:rPr>
        <w:t>目录根据国家或本市公布的先进</w:t>
      </w:r>
      <w:r w:rsidR="0083339B">
        <w:rPr>
          <w:rFonts w:hint="eastAsia"/>
        </w:rPr>
        <w:t>光伏</w:t>
      </w:r>
      <w:r w:rsidR="0083339B">
        <w:t>应用</w:t>
      </w:r>
      <w:r w:rsidR="0083339B">
        <w:rPr>
          <w:rFonts w:hint="eastAsia"/>
        </w:rPr>
        <w:t>技术滚动更新</w:t>
      </w:r>
      <w:r w:rsidRPr="00053916">
        <w:rPr>
          <w:rFonts w:hint="eastAsia"/>
        </w:rPr>
        <w:t>。</w:t>
      </w:r>
    </w:p>
    <w:p w14:paraId="076E5296" w14:textId="77777777" w:rsidR="00B641FA" w:rsidRPr="009C4639" w:rsidRDefault="00B641FA" w:rsidP="000D1502">
      <w:pPr>
        <w:overflowPunct w:val="0"/>
        <w:jc w:val="center"/>
      </w:pPr>
    </w:p>
    <w:sectPr w:rsidR="00B641FA" w:rsidRPr="009C4639" w:rsidSect="009C4639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89DC4E" w14:textId="77777777" w:rsidR="00FB6C63" w:rsidRDefault="00FB6C63" w:rsidP="00834255">
      <w:r>
        <w:separator/>
      </w:r>
    </w:p>
  </w:endnote>
  <w:endnote w:type="continuationSeparator" w:id="0">
    <w:p w14:paraId="428B6BE5" w14:textId="77777777" w:rsidR="00FB6C63" w:rsidRDefault="00FB6C63" w:rsidP="0083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9B87C" w14:textId="77777777" w:rsidR="00FB6C63" w:rsidRDefault="00FB6C63" w:rsidP="00834255">
      <w:r>
        <w:separator/>
      </w:r>
    </w:p>
  </w:footnote>
  <w:footnote w:type="continuationSeparator" w:id="0">
    <w:p w14:paraId="7D6002F4" w14:textId="77777777" w:rsidR="00FB6C63" w:rsidRDefault="00FB6C63" w:rsidP="0083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83CEBC5"/>
    <w:multiLevelType w:val="singleLevel"/>
    <w:tmpl w:val="A83CEBC5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BE995F4B"/>
    <w:multiLevelType w:val="singleLevel"/>
    <w:tmpl w:val="BE995F4B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CA535218"/>
    <w:multiLevelType w:val="singleLevel"/>
    <w:tmpl w:val="CA53521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0E016B9"/>
    <w:multiLevelType w:val="singleLevel"/>
    <w:tmpl w:val="E0E016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E4208AAB"/>
    <w:multiLevelType w:val="singleLevel"/>
    <w:tmpl w:val="E4208A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2BEE0F65"/>
    <w:multiLevelType w:val="hybridMultilevel"/>
    <w:tmpl w:val="CD4A31A8"/>
    <w:lvl w:ilvl="0" w:tplc="268412F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32AE07CC"/>
    <w:multiLevelType w:val="hybridMultilevel"/>
    <w:tmpl w:val="32009E42"/>
    <w:lvl w:ilvl="0" w:tplc="1E0C33F8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56554643"/>
    <w:multiLevelType w:val="hybridMultilevel"/>
    <w:tmpl w:val="6B6A4A5E"/>
    <w:lvl w:ilvl="0" w:tplc="04090001">
      <w:start w:val="1"/>
      <w:numFmt w:val="bullet"/>
      <w:lvlText w:val=""/>
      <w:lvlJc w:val="left"/>
      <w:pPr>
        <w:ind w:left="10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8" w15:restartNumberingAfterBreak="0">
    <w:nsid w:val="5EAD5F0F"/>
    <w:multiLevelType w:val="hybridMultilevel"/>
    <w:tmpl w:val="AA74B542"/>
    <w:lvl w:ilvl="0" w:tplc="14E6127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9" w15:restartNumberingAfterBreak="0">
    <w:nsid w:val="6C5E1385"/>
    <w:multiLevelType w:val="hybridMultilevel"/>
    <w:tmpl w:val="84648E44"/>
    <w:lvl w:ilvl="0" w:tplc="4DC27EA8">
      <w:start w:val="1"/>
      <w:numFmt w:val="japaneseCounting"/>
      <w:lvlText w:val="（%1）"/>
      <w:lvlJc w:val="left"/>
      <w:pPr>
        <w:ind w:left="165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3" w:hanging="440"/>
      </w:pPr>
    </w:lvl>
    <w:lvl w:ilvl="2" w:tplc="0409001B" w:tentative="1">
      <w:start w:val="1"/>
      <w:numFmt w:val="lowerRoman"/>
      <w:lvlText w:val="%3."/>
      <w:lvlJc w:val="right"/>
      <w:pPr>
        <w:ind w:left="1893" w:hanging="440"/>
      </w:pPr>
    </w:lvl>
    <w:lvl w:ilvl="3" w:tplc="0409000F" w:tentative="1">
      <w:start w:val="1"/>
      <w:numFmt w:val="decimal"/>
      <w:lvlText w:val="%4."/>
      <w:lvlJc w:val="left"/>
      <w:pPr>
        <w:ind w:left="2333" w:hanging="440"/>
      </w:pPr>
    </w:lvl>
    <w:lvl w:ilvl="4" w:tplc="04090019" w:tentative="1">
      <w:start w:val="1"/>
      <w:numFmt w:val="lowerLetter"/>
      <w:lvlText w:val="%5)"/>
      <w:lvlJc w:val="left"/>
      <w:pPr>
        <w:ind w:left="2773" w:hanging="440"/>
      </w:pPr>
    </w:lvl>
    <w:lvl w:ilvl="5" w:tplc="0409001B" w:tentative="1">
      <w:start w:val="1"/>
      <w:numFmt w:val="lowerRoman"/>
      <w:lvlText w:val="%6."/>
      <w:lvlJc w:val="right"/>
      <w:pPr>
        <w:ind w:left="3213" w:hanging="440"/>
      </w:pPr>
    </w:lvl>
    <w:lvl w:ilvl="6" w:tplc="0409000F" w:tentative="1">
      <w:start w:val="1"/>
      <w:numFmt w:val="decimal"/>
      <w:lvlText w:val="%7."/>
      <w:lvlJc w:val="left"/>
      <w:pPr>
        <w:ind w:left="3653" w:hanging="440"/>
      </w:pPr>
    </w:lvl>
    <w:lvl w:ilvl="7" w:tplc="04090019" w:tentative="1">
      <w:start w:val="1"/>
      <w:numFmt w:val="lowerLetter"/>
      <w:lvlText w:val="%8)"/>
      <w:lvlJc w:val="left"/>
      <w:pPr>
        <w:ind w:left="4093" w:hanging="440"/>
      </w:pPr>
    </w:lvl>
    <w:lvl w:ilvl="8" w:tplc="0409001B" w:tentative="1">
      <w:start w:val="1"/>
      <w:numFmt w:val="lowerRoman"/>
      <w:lvlText w:val="%9."/>
      <w:lvlJc w:val="right"/>
      <w:pPr>
        <w:ind w:left="4533" w:hanging="440"/>
      </w:pPr>
    </w:lvl>
  </w:abstractNum>
  <w:abstractNum w:abstractNumId="10" w15:restartNumberingAfterBreak="0">
    <w:nsid w:val="7762E69D"/>
    <w:multiLevelType w:val="singleLevel"/>
    <w:tmpl w:val="7762E69D"/>
    <w:lvl w:ilvl="0">
      <w:start w:val="1"/>
      <w:numFmt w:val="decimal"/>
      <w:suff w:val="nothing"/>
      <w:lvlText w:val="%1、"/>
      <w:lvlJc w:val="left"/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73"/>
    <w:rsid w:val="00053916"/>
    <w:rsid w:val="000550DF"/>
    <w:rsid w:val="00076331"/>
    <w:rsid w:val="000D1502"/>
    <w:rsid w:val="000E7502"/>
    <w:rsid w:val="00186FD9"/>
    <w:rsid w:val="001A3A33"/>
    <w:rsid w:val="001B5882"/>
    <w:rsid w:val="001D6DF6"/>
    <w:rsid w:val="0022252A"/>
    <w:rsid w:val="0022698A"/>
    <w:rsid w:val="0026228A"/>
    <w:rsid w:val="00280442"/>
    <w:rsid w:val="0028131C"/>
    <w:rsid w:val="002A586C"/>
    <w:rsid w:val="002E1B9C"/>
    <w:rsid w:val="002E2AB5"/>
    <w:rsid w:val="00314242"/>
    <w:rsid w:val="0031583A"/>
    <w:rsid w:val="00323309"/>
    <w:rsid w:val="00327BE7"/>
    <w:rsid w:val="00390DD7"/>
    <w:rsid w:val="003B309A"/>
    <w:rsid w:val="003B3DEE"/>
    <w:rsid w:val="00416C55"/>
    <w:rsid w:val="00440102"/>
    <w:rsid w:val="004937BD"/>
    <w:rsid w:val="00494977"/>
    <w:rsid w:val="004A0F6C"/>
    <w:rsid w:val="004B5463"/>
    <w:rsid w:val="004D26C2"/>
    <w:rsid w:val="004E2198"/>
    <w:rsid w:val="004F6114"/>
    <w:rsid w:val="004F61AF"/>
    <w:rsid w:val="004F77AE"/>
    <w:rsid w:val="005257B3"/>
    <w:rsid w:val="00536CCF"/>
    <w:rsid w:val="00543A01"/>
    <w:rsid w:val="00573161"/>
    <w:rsid w:val="005C1EB9"/>
    <w:rsid w:val="005D2918"/>
    <w:rsid w:val="005E36E5"/>
    <w:rsid w:val="005F0EDD"/>
    <w:rsid w:val="006017EF"/>
    <w:rsid w:val="0064116A"/>
    <w:rsid w:val="00645FBF"/>
    <w:rsid w:val="00652A38"/>
    <w:rsid w:val="00654AD9"/>
    <w:rsid w:val="00666991"/>
    <w:rsid w:val="006A1AB9"/>
    <w:rsid w:val="006A514E"/>
    <w:rsid w:val="006B10A6"/>
    <w:rsid w:val="006D748E"/>
    <w:rsid w:val="006F25FD"/>
    <w:rsid w:val="00720348"/>
    <w:rsid w:val="00747EFE"/>
    <w:rsid w:val="00750D5C"/>
    <w:rsid w:val="0075509F"/>
    <w:rsid w:val="00755329"/>
    <w:rsid w:val="0077608F"/>
    <w:rsid w:val="00777240"/>
    <w:rsid w:val="00793ADE"/>
    <w:rsid w:val="007B57F2"/>
    <w:rsid w:val="00826426"/>
    <w:rsid w:val="00833060"/>
    <w:rsid w:val="0083339B"/>
    <w:rsid w:val="00834255"/>
    <w:rsid w:val="00845912"/>
    <w:rsid w:val="00881180"/>
    <w:rsid w:val="008844DC"/>
    <w:rsid w:val="008B6404"/>
    <w:rsid w:val="008D7E12"/>
    <w:rsid w:val="008F7570"/>
    <w:rsid w:val="0092244D"/>
    <w:rsid w:val="0093116D"/>
    <w:rsid w:val="00935172"/>
    <w:rsid w:val="00946AE8"/>
    <w:rsid w:val="0095456D"/>
    <w:rsid w:val="00990D1F"/>
    <w:rsid w:val="009C4639"/>
    <w:rsid w:val="009C5103"/>
    <w:rsid w:val="009D3EDF"/>
    <w:rsid w:val="00A01388"/>
    <w:rsid w:val="00A158DF"/>
    <w:rsid w:val="00A21076"/>
    <w:rsid w:val="00A27BF9"/>
    <w:rsid w:val="00A6650A"/>
    <w:rsid w:val="00AF2748"/>
    <w:rsid w:val="00B03E6B"/>
    <w:rsid w:val="00B23787"/>
    <w:rsid w:val="00B61315"/>
    <w:rsid w:val="00B641FA"/>
    <w:rsid w:val="00B761F2"/>
    <w:rsid w:val="00B85B03"/>
    <w:rsid w:val="00B921B3"/>
    <w:rsid w:val="00BA0104"/>
    <w:rsid w:val="00BB6207"/>
    <w:rsid w:val="00C11B6E"/>
    <w:rsid w:val="00C1316F"/>
    <w:rsid w:val="00C43536"/>
    <w:rsid w:val="00C56295"/>
    <w:rsid w:val="00C625F5"/>
    <w:rsid w:val="00C87747"/>
    <w:rsid w:val="00CA4823"/>
    <w:rsid w:val="00D015CF"/>
    <w:rsid w:val="00D07748"/>
    <w:rsid w:val="00D077FC"/>
    <w:rsid w:val="00D22E06"/>
    <w:rsid w:val="00D278A7"/>
    <w:rsid w:val="00D81B11"/>
    <w:rsid w:val="00D94D94"/>
    <w:rsid w:val="00DF701D"/>
    <w:rsid w:val="00E2425E"/>
    <w:rsid w:val="00EA15D7"/>
    <w:rsid w:val="00EC6D5A"/>
    <w:rsid w:val="00ED3505"/>
    <w:rsid w:val="00F07A31"/>
    <w:rsid w:val="00F233E7"/>
    <w:rsid w:val="00F32EDF"/>
    <w:rsid w:val="00F415A0"/>
    <w:rsid w:val="00F42480"/>
    <w:rsid w:val="00F769C2"/>
    <w:rsid w:val="00F92CC7"/>
    <w:rsid w:val="00FB6C63"/>
    <w:rsid w:val="00FC7AEC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43CCA"/>
  <w15:chartTrackingRefBased/>
  <w15:docId w15:val="{E3008ECB-ADFF-4004-BD0E-530E3EC6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4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42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4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4255"/>
    <w:rPr>
      <w:sz w:val="18"/>
      <w:szCs w:val="18"/>
    </w:rPr>
  </w:style>
  <w:style w:type="paragraph" w:styleId="a5">
    <w:name w:val="List Paragraph"/>
    <w:basedOn w:val="a"/>
    <w:uiPriority w:val="34"/>
    <w:qFormat/>
    <w:rsid w:val="00DF701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2622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6228A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6D748E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D748E"/>
  </w:style>
  <w:style w:type="table" w:styleId="a8">
    <w:name w:val="Table Grid"/>
    <w:basedOn w:val="a1"/>
    <w:uiPriority w:val="39"/>
    <w:qFormat/>
    <w:rsid w:val="00BA010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4C9D-2D19-4332-9FFF-564D431C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141</Words>
  <Characters>810</Characters>
  <Application>Microsoft Office Word</Application>
  <DocSecurity>0</DocSecurity>
  <Lines>6</Lines>
  <Paragraphs>1</Paragraphs>
  <ScaleCrop>false</ScaleCrop>
  <Company>P R C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GangWang</dc:creator>
  <cp:keywords/>
  <dc:description/>
  <cp:lastModifiedBy>Administrator</cp:lastModifiedBy>
  <cp:revision>10</cp:revision>
  <cp:lastPrinted>2024-05-13T02:43:00Z</cp:lastPrinted>
  <dcterms:created xsi:type="dcterms:W3CDTF">2024-05-16T07:26:00Z</dcterms:created>
  <dcterms:modified xsi:type="dcterms:W3CDTF">2024-07-04T11:49:00Z</dcterms:modified>
</cp:coreProperties>
</file>